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（2023年第二十一批）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一、注册土木工程师（岩土）（109人）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赵来群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杨昆仑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左瑞东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李骁骏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冯友利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廖思建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秦孟利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闫许钢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李时珍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郝雨忠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姜路路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申文环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喻雪凇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侯姝辰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邵桂枝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8"/>
                <w:sz w:val="28"/>
                <w:szCs w:val="28"/>
                <w:vertAlign w:val="baseline"/>
                <w:lang w:val="en-US" w:eastAsia="zh-CN"/>
              </w:rPr>
              <w:t>乌宁巴雅尔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曾利梅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郑本重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任旭振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徐梅芳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蔡修德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王理胜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周红旗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首佳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余鸿彬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林巍杰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易贤龙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姜秉秉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钟铭健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朱思迪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房彦山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二、一级注册结构工程师（101人）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史德纯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董宇岩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解朝朋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崔振源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郝嘉玮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侯丛敏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潘傲楠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庄寅麟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姚佳琪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方孝仲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苟芸瑛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孙孝武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赵留星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邱永兴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冉君爱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韩玉国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戚德乾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郑为东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周奥博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田亚冬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邓立邦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张纯康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彭连胜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陆有缘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曹桓铭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商烟周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余友泽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于凯同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尹怀洋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三、注册公用设备工程师（343人）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胡向楠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魏先宏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黄慧萍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吉彤彤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邢文义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索丽艳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陶金磊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张连海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金文良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林智捷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刘炳森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欧任君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许应菊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陈昱婧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孙佳然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裴雪芝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乔廷乐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呼鹏飞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朱为彬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韩非非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林新和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石公瑾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孙皞利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方子梁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朱廷明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于新苗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杨剑意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毛远航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葛慧聪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杨毓枢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谭永厅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刘怀军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曹艳妮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（二）给水排水（187人）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孟青亮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肖梦石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刘馥苏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武凤娟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相亚静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申茂文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李二岗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魏瑞平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于承波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刘为星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何昭民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梁尔尔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杨斯棋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张香世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马彩凤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汪广博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肖俊光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李日升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林安身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刘其彬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于麒麟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树银雪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张三旺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赵凤鑫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韩士良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皇甫昭杰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冷雷鸣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梁洪基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温泽见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轩卫功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陈涵冠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邓江兰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邓雨晨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黄仕良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马德保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盘兴华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何宝儒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林翊炜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柳理芹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宋秋红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张轶芳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陈琼府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徐长健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苟同举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郑薇薇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白淼淼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程望敏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柳玉肖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郁顺泽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陈旖旎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李增武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郭向南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马亚光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谷晓芬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刘豪晶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康定定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夏英鲁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张纹娟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仝利利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四、注册电气工程师（113人）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（一）发输变电（33人）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王业博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胡雄雄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潘灯金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颜韵婷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闫建兵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熊曼妮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段政彤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姚振爽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（二）供配电（80人）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刘灵波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马卓英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赵树江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程中坤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秦彩华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郝双艳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肖世刚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陈延光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马世军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赵福海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甄健登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黄心培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鲁传胜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杜成煌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魏锡浩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郭春建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姜艳娟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骆公举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张细兵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高宝姗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刘修童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张灿程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成梦思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宋崇欢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何佳佶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王应丽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五、注册化工工程师（15人）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郭连浩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孙巧路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翟瑞华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崔松波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马腾洲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FB919FC"/>
    <w:rsid w:val="75027865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8</TotalTime>
  <ScaleCrop>false</ScaleCrop>
  <LinksUpToDate>false</LinksUpToDate>
  <CharactersWithSpaces>187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2023-11-13T06:01:26Z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D214285055564BD38C96F8CEDD6D539B</vt:lpwstr>
  </property>
</Properties>
</file>